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F42B0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42B08">
              <w:rPr>
                <w:rFonts w:ascii="Arial Narrow" w:hAnsi="Arial Narrow"/>
                <w:b/>
                <w:sz w:val="22"/>
                <w:szCs w:val="22"/>
              </w:rPr>
              <w:t>81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F42B08">
        <w:rPr>
          <w:rFonts w:ascii="Arial Narrow" w:hAnsi="Arial Narrow" w:cs="LiberationSans"/>
          <w:b/>
        </w:rPr>
        <w:t>[04430] Budowa odcinka nawierzchni ul. Idzikowskiego  od ul. Szybowcowej do ul. Sterowcowej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pStyle w:val="Akapitzlist"/>
        <w:numPr>
          <w:ilvl w:val="0"/>
          <w:numId w:val="4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432657">
        <w:trPr>
          <w:trHeight w:val="358"/>
        </w:trPr>
        <w:tc>
          <w:tcPr>
            <w:tcW w:w="508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1850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Verdana" w:hAnsi="Arial Narrow" w:cs="Arial"/>
                <w:iCs/>
                <w:sz w:val="22"/>
                <w:szCs w:val="22"/>
                <w:lang w:eastAsia="ar-SA"/>
              </w:rPr>
              <w:t>Kanalizacja sanitarna – odwodnienie (w tym przebudowa hydrantu)</w:t>
            </w:r>
          </w:p>
        </w:tc>
        <w:tc>
          <w:tcPr>
            <w:tcW w:w="0" w:type="auto"/>
          </w:tcPr>
          <w:p w:rsidR="00E06D22" w:rsidRPr="0098687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Sieć ciepłownicza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Docelowa organizacja ruchu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Pozwolenie na użytkowanie</w:t>
            </w:r>
          </w:p>
          <w:p w:rsidR="00E06D22" w:rsidRPr="002F00C3" w:rsidRDefault="00E06D22" w:rsidP="005725F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Wartość poz. </w:t>
            </w:r>
            <w:r w:rsidR="005725F6">
              <w:rPr>
                <w:rFonts w:ascii="Arial Narrow" w:hAnsi="Arial Narrow"/>
                <w:color w:val="FF0000"/>
                <w:sz w:val="16"/>
                <w:szCs w:val="16"/>
              </w:rPr>
              <w:t>7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8445ED">
              <w:rPr>
                <w:rFonts w:ascii="Arial Narrow" w:hAnsi="Arial Narrow"/>
                <w:color w:val="FF0000"/>
                <w:sz w:val="16"/>
                <w:szCs w:val="16"/>
              </w:rPr>
              <w:t>nie mniej niż 10%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 wartości netto z poz. 9</w:t>
            </w:r>
          </w:p>
        </w:tc>
        <w:tc>
          <w:tcPr>
            <w:tcW w:w="0" w:type="auto"/>
          </w:tcPr>
          <w:p w:rsidR="00E06D22" w:rsidRPr="007A6A85" w:rsidRDefault="00E06D22" w:rsidP="004326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FA2" w:rsidRPr="008B1CF8" w:rsidTr="00432657">
        <w:tc>
          <w:tcPr>
            <w:tcW w:w="508" w:type="dxa"/>
            <w:vAlign w:val="center"/>
          </w:tcPr>
          <w:p w:rsidR="009E5FA2" w:rsidRPr="008F0714" w:rsidRDefault="009E5FA2" w:rsidP="009E5FA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A2" w:rsidRPr="002F00C3" w:rsidRDefault="009E5FA2" w:rsidP="009E5F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Zastępcza organizacja ruchu</w:t>
            </w:r>
          </w:p>
        </w:tc>
        <w:tc>
          <w:tcPr>
            <w:tcW w:w="0" w:type="auto"/>
          </w:tcPr>
          <w:p w:rsidR="009E5FA2" w:rsidRDefault="009E5FA2" w:rsidP="009E5FA2">
            <w:pPr>
              <w:jc w:val="center"/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FA2" w:rsidRPr="008B1CF8" w:rsidRDefault="009E5FA2" w:rsidP="009E5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9-10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9E5FA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10%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</w:t>
            </w:r>
            <w:r w:rsidR="009E5FA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suma poz. 9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13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D715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8AF" w:rsidRPr="001B4A4F" w:rsidRDefault="007F58AF" w:rsidP="007F58AF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sectPr w:rsidR="007F58AF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B5" w:rsidRDefault="00904CB5">
      <w:r>
        <w:separator/>
      </w:r>
    </w:p>
  </w:endnote>
  <w:endnote w:type="continuationSeparator" w:id="0">
    <w:p w:rsidR="00904CB5" w:rsidRDefault="00904CB5">
      <w:r>
        <w:continuationSeparator/>
      </w:r>
    </w:p>
  </w:endnote>
  <w:endnote w:type="continuationNotice" w:id="1">
    <w:p w:rsidR="00904CB5" w:rsidRDefault="0090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121A" w:rsidRDefault="00ED1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Pr="00AD7824" w:rsidRDefault="00ED121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ED121A" w:rsidRPr="00020D1E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 xml:space="preserve">[04430] Budowa odcinka nawierzchni ul. Idzikowskiego  od ul. Szybowcowej do ul. Sterowcowej </w:t>
    </w:r>
  </w:p>
  <w:p w:rsidR="00ED121A" w:rsidRDefault="00ED121A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>we Wrocławia</w:t>
    </w:r>
  </w:p>
  <w:p w:rsidR="00ED121A" w:rsidRPr="005D35C9" w:rsidRDefault="00ED121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A346F">
      <w:rPr>
        <w:rStyle w:val="Numerstrony"/>
        <w:rFonts w:ascii="Arial Narrow" w:hAnsi="Arial Narrow" w:cs="Arial"/>
        <w:noProof/>
        <w:sz w:val="16"/>
        <w:szCs w:val="18"/>
      </w:rPr>
      <w:t>7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A346F" w:rsidRPr="006A346F">
      <w:rPr>
        <w:rFonts w:ascii="Arial Narrow" w:hAnsi="Arial Narrow"/>
        <w:noProof/>
        <w:sz w:val="16"/>
        <w:szCs w:val="18"/>
      </w:rPr>
      <w:t>7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B5" w:rsidRDefault="00904CB5">
      <w:r>
        <w:separator/>
      </w:r>
    </w:p>
  </w:footnote>
  <w:footnote w:type="continuationSeparator" w:id="0">
    <w:p w:rsidR="00904CB5" w:rsidRDefault="00904CB5">
      <w:r>
        <w:continuationSeparator/>
      </w:r>
    </w:p>
  </w:footnote>
  <w:footnote w:type="continuationNotice" w:id="1">
    <w:p w:rsidR="00904CB5" w:rsidRDefault="00904C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1A" w:rsidRDefault="00ED121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21A" w:rsidRDefault="00ED121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950DC"/>
    <w:multiLevelType w:val="hybridMultilevel"/>
    <w:tmpl w:val="995273DE"/>
    <w:lvl w:ilvl="0" w:tplc="811EB8F4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3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4" w15:restartNumberingAfterBreak="0">
    <w:nsid w:val="2AF354AF"/>
    <w:multiLevelType w:val="multilevel"/>
    <w:tmpl w:val="A1C69E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504851"/>
    <w:multiLevelType w:val="hybridMultilevel"/>
    <w:tmpl w:val="0D46BA34"/>
    <w:lvl w:ilvl="0" w:tplc="811EB8F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5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5EC16666"/>
    <w:multiLevelType w:val="multilevel"/>
    <w:tmpl w:val="25907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7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52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8"/>
  </w:num>
  <w:num w:numId="8">
    <w:abstractNumId w:val="24"/>
    <w:lvlOverride w:ilvl="0">
      <w:startOverride w:val="7"/>
    </w:lvlOverride>
    <w:lvlOverride w:ilvl="1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</w:num>
  <w:num w:numId="10">
    <w:abstractNumId w:val="11"/>
  </w:num>
  <w:num w:numId="11">
    <w:abstractNumId w:val="30"/>
  </w:num>
  <w:num w:numId="12">
    <w:abstractNumId w:val="24"/>
  </w:num>
  <w:num w:numId="13">
    <w:abstractNumId w:val="19"/>
  </w:num>
  <w:num w:numId="14">
    <w:abstractNumId w:val="17"/>
  </w:num>
  <w:num w:numId="15">
    <w:abstractNumId w:val="36"/>
  </w:num>
  <w:num w:numId="16">
    <w:abstractNumId w:val="9"/>
  </w:num>
  <w:num w:numId="17">
    <w:abstractNumId w:val="7"/>
  </w:num>
  <w:num w:numId="18">
    <w:abstractNumId w:val="8"/>
  </w:num>
  <w:num w:numId="19">
    <w:abstractNumId w:val="27"/>
  </w:num>
  <w:num w:numId="20">
    <w:abstractNumId w:val="40"/>
  </w:num>
  <w:num w:numId="21">
    <w:abstractNumId w:val="16"/>
  </w:num>
  <w:num w:numId="22">
    <w:abstractNumId w:val="25"/>
  </w:num>
  <w:num w:numId="23">
    <w:abstractNumId w:val="50"/>
  </w:num>
  <w:num w:numId="24">
    <w:abstractNumId w:val="43"/>
  </w:num>
  <w:num w:numId="25">
    <w:abstractNumId w:val="26"/>
  </w:num>
  <w:num w:numId="26">
    <w:abstractNumId w:val="42"/>
  </w:num>
  <w:num w:numId="27">
    <w:abstractNumId w:val="35"/>
  </w:num>
  <w:num w:numId="28">
    <w:abstractNumId w:val="4"/>
  </w:num>
  <w:num w:numId="29">
    <w:abstractNumId w:val="37"/>
  </w:num>
  <w:num w:numId="30">
    <w:abstractNumId w:val="10"/>
  </w:num>
  <w:num w:numId="31">
    <w:abstractNumId w:val="46"/>
  </w:num>
  <w:num w:numId="32">
    <w:abstractNumId w:val="44"/>
  </w:num>
  <w:num w:numId="33">
    <w:abstractNumId w:val="33"/>
  </w:num>
  <w:num w:numId="34">
    <w:abstractNumId w:val="49"/>
  </w:num>
  <w:num w:numId="35">
    <w:abstractNumId w:val="6"/>
  </w:num>
  <w:num w:numId="36">
    <w:abstractNumId w:val="20"/>
  </w:num>
  <w:num w:numId="37">
    <w:abstractNumId w:val="38"/>
  </w:num>
  <w:num w:numId="38">
    <w:abstractNumId w:val="39"/>
  </w:num>
  <w:num w:numId="39">
    <w:abstractNumId w:val="45"/>
  </w:num>
  <w:num w:numId="40">
    <w:abstractNumId w:val="5"/>
  </w:num>
  <w:num w:numId="41">
    <w:abstractNumId w:val="13"/>
  </w:num>
  <w:num w:numId="42">
    <w:abstractNumId w:val="2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4"/>
  </w:num>
  <w:num w:numId="50">
    <w:abstractNumId w:val="47"/>
  </w:num>
  <w:num w:numId="51">
    <w:abstractNumId w:val="23"/>
  </w:num>
  <w:num w:numId="52">
    <w:abstractNumId w:val="31"/>
  </w:num>
  <w:num w:numId="53">
    <w:abstractNumId w:val="32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5F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46F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4CB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71C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5FA2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6F7A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1F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C3C4-630C-4BDE-AD3D-B43CBC35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1677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49</cp:revision>
  <cp:lastPrinted>2018-06-19T05:13:00Z</cp:lastPrinted>
  <dcterms:created xsi:type="dcterms:W3CDTF">2018-06-12T12:37:00Z</dcterms:created>
  <dcterms:modified xsi:type="dcterms:W3CDTF">2018-12-05T12:43:00Z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